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B8" w:rsidRDefault="00EA55B8"/>
    <w:p w:rsidR="00EA55B8" w:rsidRDefault="00EA55B8">
      <w:pPr>
        <w:rPr>
          <w:b/>
          <w:szCs w:val="21"/>
        </w:rPr>
      </w:pPr>
    </w:p>
    <w:p w:rsidR="00EA55B8" w:rsidRDefault="00EA55B8">
      <w:pPr>
        <w:rPr>
          <w:b/>
          <w:szCs w:val="21"/>
        </w:rPr>
      </w:pPr>
    </w:p>
    <w:p w:rsidR="00EA55B8" w:rsidRDefault="00EA55B8">
      <w:pPr>
        <w:rPr>
          <w:b/>
          <w:szCs w:val="21"/>
        </w:rPr>
      </w:pPr>
    </w:p>
    <w:p w:rsidR="00EA55B8" w:rsidRDefault="00EA55B8">
      <w:pPr>
        <w:rPr>
          <w:b/>
          <w:szCs w:val="21"/>
        </w:rPr>
      </w:pPr>
    </w:p>
    <w:p w:rsidR="00EA55B8" w:rsidRDefault="00280767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</w:p>
    <w:p w:rsidR="00EA55B8" w:rsidRDefault="00EA55B8">
      <w:pPr>
        <w:rPr>
          <w:b/>
          <w:szCs w:val="21"/>
        </w:rPr>
      </w:pPr>
    </w:p>
    <w:p w:rsidR="00EA55B8" w:rsidRDefault="00EA55B8"/>
    <w:p w:rsidR="00EA55B8" w:rsidRDefault="0028076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                                      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闽工美协</w:t>
      </w:r>
      <w:r>
        <w:rPr>
          <w:rFonts w:ascii="Arial" w:hAnsi="Arial" w:cs="Arial"/>
          <w:b/>
          <w:sz w:val="24"/>
          <w:szCs w:val="24"/>
        </w:rPr>
        <w:t>[20</w:t>
      </w:r>
      <w:r>
        <w:rPr>
          <w:rFonts w:ascii="Arial" w:hAnsi="Arial" w:cs="Arial" w:hint="eastAsia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 w:hint="eastAsia"/>
          <w:b/>
          <w:sz w:val="24"/>
          <w:szCs w:val="24"/>
        </w:rPr>
        <w:t>19</w:t>
      </w:r>
      <w:r>
        <w:rPr>
          <w:rFonts w:ascii="Arial" w:hAnsi="Arial" w:cs="Arial" w:hint="eastAsia"/>
          <w:b/>
          <w:sz w:val="24"/>
          <w:szCs w:val="24"/>
        </w:rPr>
        <w:t>号</w:t>
      </w:r>
      <w:r>
        <w:rPr>
          <w:rFonts w:ascii="Arial" w:hAnsi="Arial" w:cs="Arial" w:hint="eastAsia"/>
          <w:b/>
          <w:sz w:val="24"/>
          <w:szCs w:val="24"/>
        </w:rPr>
        <w:t xml:space="preserve">  </w:t>
      </w:r>
    </w:p>
    <w:p w:rsidR="00EA55B8" w:rsidRDefault="00EA55B8">
      <w:pPr>
        <w:rPr>
          <w:rFonts w:ascii="Arial" w:hAnsi="Arial" w:cs="Arial"/>
          <w:b/>
          <w:sz w:val="24"/>
          <w:szCs w:val="24"/>
        </w:rPr>
      </w:pPr>
    </w:p>
    <w:p w:rsidR="00EA55B8" w:rsidRDefault="00EA55B8">
      <w:pPr>
        <w:jc w:val="center"/>
        <w:rPr>
          <w:rFonts w:ascii="Arial" w:hAnsi="Arial" w:cs="Arial"/>
          <w:b/>
          <w:sz w:val="24"/>
          <w:szCs w:val="24"/>
        </w:rPr>
      </w:pPr>
    </w:p>
    <w:p w:rsidR="00EA55B8" w:rsidRDefault="00EA55B8">
      <w:pPr>
        <w:jc w:val="center"/>
        <w:rPr>
          <w:rFonts w:ascii="Arial" w:hAnsi="Arial" w:cs="Arial"/>
          <w:b/>
          <w:sz w:val="24"/>
          <w:szCs w:val="24"/>
        </w:rPr>
      </w:pPr>
    </w:p>
    <w:p w:rsidR="00EA55B8" w:rsidRDefault="00EA55B8">
      <w:pPr>
        <w:jc w:val="center"/>
        <w:rPr>
          <w:rFonts w:ascii="Arial" w:hAnsi="Arial" w:cs="Arial"/>
          <w:b/>
          <w:sz w:val="24"/>
          <w:szCs w:val="24"/>
        </w:rPr>
      </w:pPr>
    </w:p>
    <w:p w:rsidR="00EA55B8" w:rsidRDefault="00280767">
      <w:pPr>
        <w:jc w:val="center"/>
        <w:rPr>
          <w:rFonts w:asciiTheme="majorEastAsia" w:eastAsiaTheme="majorEastAsia" w:hAnsiTheme="majorEastAsia" w:cstheme="majorEastAsia"/>
          <w:b/>
          <w:snapToGrid w:val="0"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napToGrid w:val="0"/>
          <w:color w:val="000000"/>
          <w:kern w:val="0"/>
          <w:sz w:val="36"/>
          <w:szCs w:val="36"/>
        </w:rPr>
        <w:t>关于举办福建省第二届“陶艺杯”现场陶瓷</w:t>
      </w:r>
    </w:p>
    <w:p w:rsidR="00EA55B8" w:rsidRDefault="00280767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napToGrid w:val="0"/>
          <w:color w:val="000000"/>
          <w:kern w:val="0"/>
          <w:sz w:val="36"/>
          <w:szCs w:val="36"/>
        </w:rPr>
        <w:t>技能创作大赛的通知</w:t>
      </w:r>
    </w:p>
    <w:p w:rsidR="00EA55B8" w:rsidRDefault="00EA55B8">
      <w:pPr>
        <w:rPr>
          <w:rFonts w:ascii="宋体" w:hAnsi="宋体" w:cs="宋体"/>
          <w:b/>
          <w:sz w:val="28"/>
          <w:szCs w:val="28"/>
        </w:rPr>
      </w:pPr>
    </w:p>
    <w:p w:rsidR="00EA55B8" w:rsidRDefault="00EA55B8">
      <w:pPr>
        <w:rPr>
          <w:rFonts w:ascii="宋体" w:hAnsi="宋体" w:cs="宋体"/>
          <w:b/>
          <w:sz w:val="28"/>
          <w:szCs w:val="28"/>
        </w:rPr>
      </w:pPr>
    </w:p>
    <w:p w:rsidR="00EA55B8" w:rsidRDefault="00280767">
      <w:pPr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各市区工艺美术协会、相关企业、会员单位：</w:t>
      </w:r>
    </w:p>
    <w:p w:rsidR="00EA55B8" w:rsidRDefault="007802A8">
      <w:pPr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为弘扬</w:t>
      </w:r>
      <w:r w:rsidR="00280767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中华优秀传统文化，进一步促进陶瓷产业的可持续发展，推动陶瓷艺术创新与交流，展示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陶瓷创新技艺</w:t>
      </w:r>
      <w:r w:rsidR="00280767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，以实践创造推动文化创新，为福建省陶瓷艺术发展注入新鲜活力。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我会拟定于11月25日至26日举办以“红心·孝心·廉心”为主题的福建省第二届“陶艺杯”</w:t>
      </w:r>
      <w:r w:rsidR="00280767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陶瓷技能创作大赛。</w:t>
      </w:r>
    </w:p>
    <w:p w:rsidR="00EA55B8" w:rsidRDefault="00280767">
      <w:pPr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为确保大赛各项工作的有序开展，现将有关事项通知如下：</w:t>
      </w:r>
    </w:p>
    <w:p w:rsidR="00EA55B8" w:rsidRDefault="00280767">
      <w:pPr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一、组织机构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主办单位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：福建省工艺美术协会</w:t>
      </w:r>
      <w:r w:rsidR="00CE55EA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 xml:space="preserve">  </w:t>
      </w:r>
      <w:r w:rsidR="00D748E0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 xml:space="preserve">德化县纪委监委 </w:t>
      </w:r>
      <w:r w:rsidR="00CE55EA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德化县人社局</w:t>
      </w:r>
      <w:r w:rsidR="007802A8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 xml:space="preserve"> </w:t>
      </w:r>
    </w:p>
    <w:p w:rsidR="00EA55B8" w:rsidRDefault="00CE55EA" w:rsidP="007802A8">
      <w:pPr>
        <w:widowControl/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德化县总工会</w:t>
      </w:r>
      <w:r w:rsidR="00280767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 xml:space="preserve"> </w:t>
      </w:r>
      <w:r w:rsidR="007802A8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 xml:space="preserve"> 德化县陶瓷办</w:t>
      </w:r>
      <w:r w:rsidR="00280767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 xml:space="preserve">      </w:t>
      </w:r>
    </w:p>
    <w:p w:rsidR="00EA55B8" w:rsidRDefault="007802A8" w:rsidP="007802A8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承办单位：</w:t>
      </w:r>
      <w:r w:rsidR="00280767"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德化县三班镇党委、政府</w:t>
      </w:r>
    </w:p>
    <w:p w:rsidR="007802A8" w:rsidRDefault="007802A8" w:rsidP="007802A8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 xml:space="preserve">           德化县陶艺协会</w:t>
      </w:r>
    </w:p>
    <w:p w:rsidR="007F3CA7" w:rsidRPr="00CE55EA" w:rsidRDefault="00CE55EA" w:rsidP="00CE55EA">
      <w:pPr>
        <w:widowControl/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lastRenderedPageBreak/>
        <w:t xml:space="preserve"> 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协办单位：</w:t>
      </w:r>
      <w:r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 xml:space="preserve">泉州市工艺美术协会  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泉州市城镇集体工业联合社</w:t>
      </w:r>
    </w:p>
    <w:p w:rsidR="007802A8" w:rsidRDefault="007802A8" w:rsidP="007802A8">
      <w:pPr>
        <w:widowControl/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德化县工商业联合会</w:t>
      </w:r>
    </w:p>
    <w:p w:rsidR="00EA55B8" w:rsidRDefault="007802A8">
      <w:pPr>
        <w:widowControl/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snapToGrid w:val="0"/>
          <w:color w:val="000000"/>
          <w:kern w:val="0"/>
          <w:sz w:val="32"/>
          <w:szCs w:val="32"/>
        </w:rPr>
        <w:t>德化县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城镇集体工业联合社</w:t>
      </w:r>
    </w:p>
    <w:p w:rsidR="00EA55B8" w:rsidRDefault="00280767" w:rsidP="007802A8">
      <w:pPr>
        <w:widowControl/>
        <w:adjustRightInd w:val="0"/>
        <w:snapToGrid w:val="0"/>
        <w:spacing w:line="560" w:lineRule="exact"/>
        <w:ind w:firstLineChars="700" w:firstLine="22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 xml:space="preserve">德化县洞上陶艺村 </w:t>
      </w:r>
    </w:p>
    <w:p w:rsidR="00EA55B8" w:rsidRDefault="00280767">
      <w:pPr>
        <w:numPr>
          <w:ilvl w:val="0"/>
          <w:numId w:val="1"/>
        </w:numPr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 xml:space="preserve">大赛时间及地点 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 xml:space="preserve">   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大赛时间：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2020年11月</w:t>
      </w:r>
      <w:r w:rsidR="00CE55EA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日</w:t>
      </w:r>
      <w:r w:rsidR="00CE55EA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-26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日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cs="宋体"/>
          <w:bCs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大赛地点：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福建德化三班镇月记窑</w:t>
      </w:r>
    </w:p>
    <w:p w:rsidR="00EA55B8" w:rsidRDefault="00280767">
      <w:pPr>
        <w:widowControl/>
        <w:numPr>
          <w:ilvl w:val="0"/>
          <w:numId w:val="1"/>
        </w:numPr>
        <w:spacing w:line="580" w:lineRule="exact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参赛条件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福建省辖区内从事陶瓷艺术和陶瓷设计的从业人员、艺术设计院校的在校师生、相关企业职员均可报名。</w:t>
      </w:r>
    </w:p>
    <w:p w:rsidR="00EA55B8" w:rsidRDefault="00280767">
      <w:pPr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四、参赛要求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1.参赛人员应在规定时间内报名，并选报现场陶瓷创作类1（雕塑类项目）或2（拉坯成型工艺）或3（现代陶艺）；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2.现场陶瓷创作内容要求健康美好，形式完整，具有一定创新；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3.雕塑类项目题材和表现技法不限，拉坯成型工艺按规定要求完成，生活陶艺表现技法不限，所需材料自带。</w:t>
      </w:r>
    </w:p>
    <w:p w:rsidR="00EA55B8" w:rsidRDefault="00280767">
      <w:pPr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五、报名方式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（1）大赛主办方向各市区工艺美术协会下发文件，各市区工艺美术协会发动报名，并将报名者材料汇总至福建省工艺美术协会；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（2）也可以直接向德化县陶艺协会报名，由德化县陶艺协会汇总转交福建省工艺美术协会；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（3）由福建省工艺美术协会微信平台发布大赛信息。</w:t>
      </w:r>
    </w:p>
    <w:p w:rsidR="00EA55B8" w:rsidRDefault="00280767">
      <w:pPr>
        <w:ind w:firstLineChars="200" w:firstLine="643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1、报名资料：</w:t>
      </w:r>
    </w:p>
    <w:p w:rsidR="00EA55B8" w:rsidRDefault="00280767">
      <w:pPr>
        <w:widowControl/>
        <w:ind w:firstLineChars="200" w:firstLine="640"/>
        <w:rPr>
          <w:rFonts w:ascii="仿宋" w:eastAsia="仿宋" w:hAnsi="仿宋" w:cs="仿宋_GB2312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①报名表：报名者需填写报名表，并附上最近一年内创作的两件作品照片（电子版）；②参赛作品设计图；③参赛申明表：申明作品系原创并无抄袭。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2.受理地点：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①福建省工艺美术协会秘书处：许隆，电话：0591—87537593，13850134796，传真：0591-87386007，邮箱：fjgymsxh@163.com。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地址：福州市五一北路23号茂泰大厦7层605室，邮编：350001。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②德化县陶艺协会秘书处：林开阳：18659225189、苏联旺：13960333616，邮箱：694632191@qq.com 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3.报名时间：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自大赛通知发出之日起至2020年11月</w:t>
      </w:r>
      <w:r w:rsidR="00CE55EA"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日止。</w:t>
      </w:r>
    </w:p>
    <w:p w:rsidR="00EA55B8" w:rsidRDefault="00280767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六、初审程序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由主、承办单位审核报名资料后，确定参赛人员名单并通知参赛者。</w:t>
      </w:r>
    </w:p>
    <w:p w:rsidR="00EA55B8" w:rsidRDefault="00280767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七、奖项设置</w:t>
      </w:r>
    </w:p>
    <w:p w:rsidR="00EA55B8" w:rsidRDefault="00280767">
      <w:pPr>
        <w:adjustRightInd w:val="0"/>
        <w:snapToGrid w:val="0"/>
        <w:spacing w:line="560" w:lineRule="exact"/>
        <w:ind w:firstLineChars="192" w:firstLine="614"/>
        <w:rPr>
          <w:rFonts w:ascii="仿宋_GB2312" w:eastAsia="仿宋_GB2312" w:hAnsi="宋体" w:cs="宋体-18030"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-18030" w:hint="eastAsia"/>
          <w:bCs/>
          <w:snapToGrid w:val="0"/>
          <w:color w:val="000000"/>
          <w:kern w:val="0"/>
          <w:sz w:val="32"/>
          <w:szCs w:val="32"/>
        </w:rPr>
        <w:t>按评比类别，根据参赛作品数量，分别设置金、银 、铜若干名。</w:t>
      </w:r>
    </w:p>
    <w:p w:rsidR="00EA55B8" w:rsidRDefault="00280767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八、奖项评定</w:t>
      </w:r>
    </w:p>
    <w:p w:rsidR="00EA55B8" w:rsidRDefault="0028076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1.评委组成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：由福建省工艺美术协会专家库抽选陶瓷行业专家组成评审委员会。</w:t>
      </w:r>
    </w:p>
    <w:p w:rsidR="00EA55B8" w:rsidRDefault="0028076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2.评奖标准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：参评作品必须是原创性的作品，评奖标准包括题材特色、工艺技巧、创意美感等，其中题材特色包括文化内涵等，工艺技巧包括技法表现等，创意美感包括原创意味等</w:t>
      </w:r>
      <w:bookmarkStart w:id="0" w:name="_GoBack"/>
      <w:bookmarkEnd w:id="0"/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3.评选结果：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获奖证书由福建省工艺美术协会盖章颁发。</w:t>
      </w:r>
    </w:p>
    <w:p w:rsidR="00EA55B8" w:rsidRDefault="0028076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4.颁奖时间：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评审委员会评审结束后举行颁奖仪式。</w:t>
      </w:r>
    </w:p>
    <w:p w:rsidR="00EA55B8" w:rsidRDefault="00280767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napToGrid w:val="0"/>
          <w:color w:val="000000"/>
          <w:kern w:val="0"/>
          <w:sz w:val="32"/>
          <w:szCs w:val="32"/>
        </w:rPr>
        <w:lastRenderedPageBreak/>
        <w:t>九、现场陶瓷创作作品后续办法</w:t>
      </w:r>
    </w:p>
    <w:p w:rsidR="00EA55B8" w:rsidRDefault="0028076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1、参赛者在现场创作作品时，应修饰完整，整洁美观，未经允许，不得私自把作品带回去。主、承办方拥有对作品的所有权。参赛人员保留著作权中的署名权，其他著作权利（指《中华人民共和国著作权法》第十条除署名权之外的其他权利）归主、承办方所有，作者如有需要可根据实际情况，由主、承办方和选手协商，对作品进行复制，以便更好地收藏。</w:t>
      </w:r>
    </w:p>
    <w:p w:rsidR="00EA55B8" w:rsidRDefault="0028076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2、抄袭、盗用他人作品者将取消参赛资格，所得获奖作品证书、奖牌将如数缴回，并承担其侵犯著作权的法律责任。</w:t>
      </w:r>
    </w:p>
    <w:p w:rsidR="00EA55B8" w:rsidRDefault="00280767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b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3、参赛人员参加比赛即视为默认知晓并同意以上提示的各项内容。</w:t>
      </w:r>
    </w:p>
    <w:p w:rsidR="00EA55B8" w:rsidRDefault="00EA55B8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</w:p>
    <w:p w:rsidR="00EA55B8" w:rsidRDefault="0028076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Helvetica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snapToGrid w:val="0"/>
          <w:color w:val="000000"/>
          <w:kern w:val="0"/>
          <w:sz w:val="32"/>
          <w:szCs w:val="32"/>
        </w:rPr>
        <w:t>附件1：</w:t>
      </w:r>
      <w:r>
        <w:rPr>
          <w:rFonts w:ascii="仿宋_GB2312" w:eastAsia="仿宋_GB2312" w:hAnsi="Helvetica" w:cs="宋体" w:hint="eastAsia"/>
          <w:snapToGrid w:val="0"/>
          <w:color w:val="000000"/>
          <w:kern w:val="0"/>
          <w:sz w:val="32"/>
          <w:szCs w:val="32"/>
        </w:rPr>
        <w:t>福建省</w:t>
      </w:r>
      <w:r>
        <w:rPr>
          <w:rFonts w:ascii="仿宋_GB2312" w:eastAsia="仿宋_GB2312" w:hAnsi="Helvetica" w:cs="宋体" w:hint="eastAsia"/>
          <w:snapToGrid w:val="0"/>
          <w:color w:val="000000"/>
          <w:kern w:val="0"/>
          <w:sz w:val="30"/>
          <w:szCs w:val="30"/>
        </w:rPr>
        <w:t>第二届“陶艺杯”现场</w:t>
      </w:r>
      <w:r>
        <w:rPr>
          <w:rFonts w:ascii="仿宋_GB2312" w:eastAsia="仿宋_GB2312" w:hAnsi="Helvetica" w:cs="宋体" w:hint="eastAsia"/>
          <w:snapToGrid w:val="0"/>
          <w:color w:val="000000"/>
          <w:kern w:val="0"/>
          <w:sz w:val="32"/>
          <w:szCs w:val="32"/>
        </w:rPr>
        <w:t>陶瓷技能创作大赛报名表</w:t>
      </w:r>
    </w:p>
    <w:p w:rsidR="00EA55B8" w:rsidRDefault="00280767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snapToGrid w:val="0"/>
          <w:color w:val="000000"/>
          <w:kern w:val="0"/>
          <w:sz w:val="32"/>
          <w:szCs w:val="32"/>
        </w:rPr>
        <w:t>附件2：</w:t>
      </w:r>
      <w:r>
        <w:rPr>
          <w:rFonts w:ascii="仿宋_GB2312" w:eastAsia="仿宋_GB2312" w:hAnsi="Helvetica" w:cs="宋体" w:hint="eastAsia"/>
          <w:snapToGrid w:val="0"/>
          <w:color w:val="000000"/>
          <w:kern w:val="0"/>
          <w:sz w:val="30"/>
          <w:szCs w:val="30"/>
        </w:rPr>
        <w:t>福建省第二届“陶艺杯”现场陶瓷技能</w:t>
      </w:r>
      <w:r>
        <w:rPr>
          <w:rFonts w:ascii="仿宋_GB2312" w:eastAsia="仿宋_GB2312" w:hAnsi="Helvetica" w:cs="宋体" w:hint="eastAsia"/>
          <w:snapToGrid w:val="0"/>
          <w:color w:val="000000"/>
          <w:kern w:val="0"/>
          <w:sz w:val="32"/>
          <w:szCs w:val="32"/>
        </w:rPr>
        <w:t>创作</w:t>
      </w:r>
      <w:r>
        <w:rPr>
          <w:rFonts w:ascii="仿宋_GB2312" w:eastAsia="仿宋_GB2312" w:hAnsi="Helvetica" w:cs="宋体" w:hint="eastAsia"/>
          <w:snapToGrid w:val="0"/>
          <w:color w:val="000000"/>
          <w:kern w:val="0"/>
          <w:sz w:val="30"/>
          <w:szCs w:val="30"/>
        </w:rPr>
        <w:t>大赛</w:t>
      </w:r>
      <w:r>
        <w:rPr>
          <w:rFonts w:ascii="仿宋" w:eastAsia="仿宋" w:hAnsi="仿宋" w:cs="仿宋_GB2312" w:hint="eastAsia"/>
          <w:bCs/>
          <w:color w:val="000000"/>
          <w:kern w:val="0"/>
          <w:sz w:val="32"/>
          <w:szCs w:val="32"/>
        </w:rPr>
        <w:t>参赛申明表</w:t>
      </w:r>
    </w:p>
    <w:p w:rsidR="00EA55B8" w:rsidRDefault="00280767">
      <w:pPr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 xml:space="preserve">  </w:t>
      </w:r>
    </w:p>
    <w:p w:rsidR="00EA55B8" w:rsidRDefault="00EA55B8">
      <w:pPr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</w:p>
    <w:p w:rsidR="00EA55B8" w:rsidRDefault="00EA55B8">
      <w:pPr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</w:p>
    <w:p w:rsidR="00EA55B8" w:rsidRDefault="00280767">
      <w:pPr>
        <w:ind w:firstLineChars="1900" w:firstLine="608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福建省工艺美术协会</w:t>
      </w:r>
    </w:p>
    <w:p w:rsidR="00EA55B8" w:rsidRDefault="00280767">
      <w:pPr>
        <w:ind w:firstLineChars="2000" w:firstLine="6400"/>
        <w:rPr>
          <w:rFonts w:ascii="仿宋_GB2312" w:eastAsia="仿宋_GB2312" w:hAnsi="宋体" w:cs="宋体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napToGrid w:val="0"/>
          <w:color w:val="000000"/>
          <w:kern w:val="0"/>
          <w:sz w:val="32"/>
          <w:szCs w:val="32"/>
        </w:rPr>
        <w:t>2020年11月6日</w:t>
      </w:r>
    </w:p>
    <w:p w:rsidR="00EA55B8" w:rsidRDefault="00EA55B8">
      <w:pPr>
        <w:ind w:firstLineChars="200" w:firstLine="420"/>
      </w:pPr>
    </w:p>
    <w:p w:rsidR="00EA55B8" w:rsidRDefault="00EA55B8">
      <w:pPr>
        <w:ind w:firstLineChars="200" w:firstLine="420"/>
      </w:pPr>
    </w:p>
    <w:p w:rsidR="00EA55B8" w:rsidRDefault="00EA55B8">
      <w:pPr>
        <w:ind w:firstLineChars="200" w:firstLine="420"/>
      </w:pPr>
    </w:p>
    <w:p w:rsidR="00EA55B8" w:rsidRDefault="00EA55B8">
      <w:pPr>
        <w:ind w:firstLineChars="200" w:firstLine="420"/>
      </w:pPr>
    </w:p>
    <w:p w:rsidR="00EA55B8" w:rsidRDefault="00EA55B8">
      <w:pPr>
        <w:ind w:firstLineChars="200" w:firstLine="420"/>
      </w:pPr>
    </w:p>
    <w:p w:rsidR="00EA55B8" w:rsidRDefault="00EA55B8">
      <w:pPr>
        <w:ind w:firstLineChars="200" w:firstLine="420"/>
      </w:pPr>
    </w:p>
    <w:p w:rsidR="00EA55B8" w:rsidRDefault="00EA55B8">
      <w:pPr>
        <w:widowControl/>
        <w:wordWrap w:val="0"/>
        <w:adjustRightInd w:val="0"/>
        <w:snapToGrid w:val="0"/>
        <w:spacing w:line="560" w:lineRule="exact"/>
        <w:rPr>
          <w:rFonts w:ascii="Helvetica" w:hAnsi="Helvetica" w:cs="宋体"/>
          <w:b/>
          <w:snapToGrid w:val="0"/>
          <w:color w:val="000000"/>
          <w:kern w:val="0"/>
          <w:sz w:val="32"/>
          <w:szCs w:val="32"/>
        </w:rPr>
      </w:pPr>
    </w:p>
    <w:p w:rsidR="00EA55B8" w:rsidRDefault="00EA55B8">
      <w:pPr>
        <w:widowControl/>
        <w:wordWrap w:val="0"/>
        <w:adjustRightInd w:val="0"/>
        <w:snapToGrid w:val="0"/>
        <w:spacing w:line="560" w:lineRule="exact"/>
        <w:rPr>
          <w:rFonts w:ascii="Helvetica" w:hAnsi="Helvetica" w:cs="宋体"/>
          <w:b/>
          <w:snapToGrid w:val="0"/>
          <w:color w:val="000000"/>
          <w:kern w:val="0"/>
          <w:sz w:val="32"/>
          <w:szCs w:val="32"/>
        </w:rPr>
      </w:pPr>
    </w:p>
    <w:p w:rsidR="00D748E0" w:rsidRDefault="00D748E0">
      <w:pPr>
        <w:widowControl/>
        <w:wordWrap w:val="0"/>
        <w:adjustRightInd w:val="0"/>
        <w:snapToGrid w:val="0"/>
        <w:spacing w:line="560" w:lineRule="exact"/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</w:pPr>
    </w:p>
    <w:p w:rsidR="00EA55B8" w:rsidRDefault="00280767">
      <w:pPr>
        <w:widowControl/>
        <w:wordWrap w:val="0"/>
        <w:adjustRightInd w:val="0"/>
        <w:snapToGrid w:val="0"/>
        <w:spacing w:line="560" w:lineRule="exact"/>
        <w:rPr>
          <w:rFonts w:ascii="Helvetica" w:hAnsi="Helvetica" w:cs="宋体"/>
          <w:b/>
          <w:snapToGrid w:val="0"/>
          <w:color w:val="000000"/>
          <w:kern w:val="0"/>
          <w:sz w:val="32"/>
          <w:szCs w:val="32"/>
        </w:rPr>
      </w:pP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1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：</w:t>
      </w:r>
    </w:p>
    <w:p w:rsidR="00EA55B8" w:rsidRDefault="00280767">
      <w:pPr>
        <w:widowControl/>
        <w:spacing w:line="495" w:lineRule="atLeast"/>
        <w:jc w:val="center"/>
        <w:rPr>
          <w:rFonts w:ascii="Helvetica" w:hAnsi="Helvetica" w:cs="宋体"/>
          <w:b/>
          <w:snapToGrid w:val="0"/>
          <w:color w:val="000000"/>
          <w:kern w:val="0"/>
          <w:sz w:val="32"/>
          <w:szCs w:val="32"/>
        </w:rPr>
      </w:pP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福建省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0"/>
          <w:szCs w:val="30"/>
        </w:rPr>
        <w:t>第二届“陶艺杯”现场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陶瓷技能创作</w:t>
      </w:r>
      <w:r>
        <w:rPr>
          <w:rFonts w:ascii="Helvetica" w:hAnsi="Helvetica" w:cs="宋体"/>
          <w:b/>
          <w:snapToGrid w:val="0"/>
          <w:color w:val="000000"/>
          <w:kern w:val="0"/>
          <w:sz w:val="32"/>
          <w:szCs w:val="32"/>
        </w:rPr>
        <w:t>大赛报名表</w:t>
      </w:r>
    </w:p>
    <w:p w:rsidR="00EA55B8" w:rsidRDefault="00280767">
      <w:pPr>
        <w:widowControl/>
        <w:spacing w:line="495" w:lineRule="atLeast"/>
        <w:jc w:val="center"/>
        <w:rPr>
          <w:rFonts w:ascii="Helvetica" w:hAnsi="Helvetica" w:cs="宋体"/>
          <w:snapToGrid w:val="0"/>
          <w:color w:val="000000"/>
          <w:kern w:val="0"/>
          <w:sz w:val="24"/>
          <w:szCs w:val="24"/>
          <w:u w:val="single"/>
        </w:rPr>
      </w:pP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 xml:space="preserve">                           </w:t>
      </w:r>
      <w:r>
        <w:rPr>
          <w:rFonts w:ascii="Helvetica" w:hAnsi="Helvetica" w:cs="宋体" w:hint="eastAsia"/>
          <w:snapToGrid w:val="0"/>
          <w:color w:val="000000"/>
          <w:kern w:val="0"/>
          <w:sz w:val="24"/>
          <w:szCs w:val="24"/>
        </w:rPr>
        <w:t>作品编号：</w:t>
      </w:r>
      <w:r>
        <w:rPr>
          <w:rFonts w:ascii="Helvetica" w:hAnsi="Helvetica" w:cs="宋体" w:hint="eastAsia"/>
          <w:snapToGrid w:val="0"/>
          <w:color w:val="000000"/>
          <w:kern w:val="0"/>
          <w:sz w:val="24"/>
          <w:szCs w:val="24"/>
          <w:u w:val="single"/>
        </w:rPr>
        <w:t xml:space="preserve">               </w:t>
      </w:r>
    </w:p>
    <w:tbl>
      <w:tblPr>
        <w:tblpPr w:leftFromText="180" w:rightFromText="180" w:vertAnchor="text" w:horzAnchor="page" w:tblpX="881" w:tblpY="362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61"/>
        <w:gridCol w:w="1639"/>
        <w:gridCol w:w="692"/>
        <w:gridCol w:w="1235"/>
        <w:gridCol w:w="323"/>
        <w:gridCol w:w="404"/>
        <w:gridCol w:w="527"/>
        <w:gridCol w:w="628"/>
        <w:gridCol w:w="1357"/>
        <w:gridCol w:w="1784"/>
      </w:tblGrid>
      <w:tr w:rsidR="00EA55B8">
        <w:trPr>
          <w:trHeight w:val="567"/>
        </w:trPr>
        <w:tc>
          <w:tcPr>
            <w:tcW w:w="1461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639" w:type="dxa"/>
            <w:tcBorders>
              <w:top w:val="double" w:sz="2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double" w:sz="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double" w:sz="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12" w:type="dxa"/>
            <w:gridSpan w:val="3"/>
            <w:tcBorders>
              <w:top w:val="double" w:sz="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二寸照片</w:t>
            </w:r>
          </w:p>
          <w:p w:rsidR="00EA55B8" w:rsidRDefault="00EA55B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67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66" w:type="dxa"/>
            <w:gridSpan w:val="3"/>
            <w:tcBorders>
              <w:top w:val="double" w:sz="2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double" w:sz="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512" w:type="dxa"/>
            <w:gridSpan w:val="3"/>
            <w:tcBorders>
              <w:top w:val="doub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67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荣誉称号</w:t>
            </w:r>
          </w:p>
        </w:tc>
        <w:tc>
          <w:tcPr>
            <w:tcW w:w="323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67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0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double" w:sz="2" w:space="0" w:color="000000"/>
              <w:left w:val="nil"/>
              <w:bottom w:val="single" w:sz="6" w:space="0" w:color="000000"/>
              <w:right w:val="double" w:sz="2" w:space="0" w:color="000000"/>
            </w:tcBorders>
            <w:vAlign w:val="center"/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67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280767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3769" w:type="dxa"/>
            <w:gridSpan w:val="3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67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6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wordWrap w:val="0"/>
              <w:spacing w:line="360" w:lineRule="atLeast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769" w:type="dxa"/>
            <w:gridSpan w:val="3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67"/>
        </w:trPr>
        <w:tc>
          <w:tcPr>
            <w:tcW w:w="10050" w:type="dxa"/>
            <w:gridSpan w:val="10"/>
            <w:tcBorders>
              <w:top w:val="nil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napToGrid w:val="0"/>
                <w:color w:val="000000"/>
                <w:kern w:val="0"/>
                <w:sz w:val="32"/>
                <w:szCs w:val="32"/>
              </w:rPr>
              <w:t>参  评  作  品  资  料</w:t>
            </w:r>
          </w:p>
        </w:tc>
      </w:tr>
      <w:tr w:rsidR="00EA55B8">
        <w:trPr>
          <w:trHeight w:val="580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89" w:type="dxa"/>
            <w:gridSpan w:val="9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38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wordWrap w:val="0"/>
              <w:spacing w:line="360" w:lineRule="atLeast"/>
              <w:ind w:leftChars="100" w:left="210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Cs w:val="21"/>
              </w:rPr>
              <w:t>作品类别 （打钩）</w:t>
            </w:r>
          </w:p>
        </w:tc>
        <w:tc>
          <w:tcPr>
            <w:tcW w:w="8589" w:type="dxa"/>
            <w:gridSpan w:val="9"/>
            <w:tcBorders>
              <w:top w:val="nil"/>
              <w:left w:val="nil"/>
              <w:bottom w:val="single" w:sz="6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wordWrap w:val="0"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□雕塑类项目   □拉坯成型工艺  □现代陶艺</w:t>
            </w:r>
          </w:p>
        </w:tc>
      </w:tr>
      <w:tr w:rsidR="00EA55B8">
        <w:trPr>
          <w:trHeight w:val="538"/>
        </w:trPr>
        <w:tc>
          <w:tcPr>
            <w:tcW w:w="1461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9" w:type="dxa"/>
            <w:gridSpan w:val="9"/>
            <w:tcBorders>
              <w:top w:val="nil"/>
              <w:left w:val="nil"/>
              <w:bottom w:val="nil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38"/>
        </w:trPr>
        <w:tc>
          <w:tcPr>
            <w:tcW w:w="1461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9" w:type="dxa"/>
            <w:gridSpan w:val="9"/>
            <w:tcBorders>
              <w:top w:val="nil"/>
              <w:left w:val="nil"/>
              <w:bottom w:val="nil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38"/>
        </w:trPr>
        <w:tc>
          <w:tcPr>
            <w:tcW w:w="1461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8"/>
                <w:szCs w:val="28"/>
              </w:rPr>
              <w:t>创作说明</w:t>
            </w: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（100字内）</w:t>
            </w:r>
          </w:p>
        </w:tc>
        <w:tc>
          <w:tcPr>
            <w:tcW w:w="8589" w:type="dxa"/>
            <w:gridSpan w:val="9"/>
            <w:tcBorders>
              <w:top w:val="nil"/>
              <w:left w:val="nil"/>
              <w:bottom w:val="nil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38"/>
        </w:trPr>
        <w:tc>
          <w:tcPr>
            <w:tcW w:w="1461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9" w:type="dxa"/>
            <w:gridSpan w:val="9"/>
            <w:tcBorders>
              <w:top w:val="nil"/>
              <w:left w:val="nil"/>
              <w:bottom w:val="nil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538"/>
        </w:trPr>
        <w:tc>
          <w:tcPr>
            <w:tcW w:w="1461" w:type="dxa"/>
            <w:tcBorders>
              <w:top w:val="nil"/>
              <w:left w:val="double" w:sz="2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9" w:type="dxa"/>
            <w:gridSpan w:val="9"/>
            <w:tcBorders>
              <w:top w:val="nil"/>
              <w:left w:val="nil"/>
              <w:bottom w:val="nil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707"/>
        </w:trPr>
        <w:tc>
          <w:tcPr>
            <w:tcW w:w="1461" w:type="dxa"/>
            <w:tcBorders>
              <w:top w:val="nil"/>
              <w:left w:val="double" w:sz="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89" w:type="dxa"/>
            <w:gridSpan w:val="9"/>
            <w:tcBorders>
              <w:top w:val="nil"/>
              <w:left w:val="nil"/>
              <w:bottom w:val="single" w:sz="4" w:space="0" w:color="auto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jc w:val="left"/>
              <w:rPr>
                <w:rFonts w:ascii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EA55B8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280767">
            <w:pPr>
              <w:widowControl/>
              <w:spacing w:line="360" w:lineRule="atLeast"/>
              <w:ind w:firstLineChars="100" w:firstLine="240"/>
              <w:rPr>
                <w:rFonts w:ascii="仿宋_GB2312" w:eastAsia="仿宋_GB2312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B8" w:rsidRDefault="00280767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填表时间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B8" w:rsidRDefault="00EA55B8">
            <w:pPr>
              <w:widowControl/>
              <w:wordWrap w:val="0"/>
              <w:spacing w:line="360" w:lineRule="atLeast"/>
              <w:jc w:val="left"/>
              <w:rPr>
                <w:rFonts w:ascii="仿宋_GB2312" w:eastAsia="仿宋_GB2312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EA55B8" w:rsidRDefault="00EA55B8">
      <w:pPr>
        <w:widowControl/>
        <w:spacing w:line="345" w:lineRule="atLeast"/>
        <w:jc w:val="left"/>
        <w:rPr>
          <w:rFonts w:ascii="宋体" w:hAnsi="宋体" w:cs="宋体"/>
          <w:snapToGrid w:val="0"/>
          <w:color w:val="000000"/>
          <w:kern w:val="0"/>
          <w:sz w:val="24"/>
          <w:szCs w:val="24"/>
        </w:rPr>
      </w:pPr>
    </w:p>
    <w:p w:rsidR="00EA55B8" w:rsidRDefault="00280767">
      <w:pPr>
        <w:widowControl/>
        <w:spacing w:line="345" w:lineRule="atLeast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注：请务必于2020年11月</w:t>
      </w:r>
      <w:r w:rsidR="00CE55EA"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22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日前将报名资料发送至以下邮箱：</w:t>
      </w:r>
    </w:p>
    <w:p w:rsidR="00EA55B8" w:rsidRDefault="00280767">
      <w:pPr>
        <w:widowControl/>
        <w:spacing w:line="345" w:lineRule="atLeast"/>
        <w:ind w:firstLineChars="200" w:firstLine="422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 xml:space="preserve">1、福建省工艺美术协会秘书处      </w:t>
      </w:r>
    </w:p>
    <w:p w:rsidR="00EA55B8" w:rsidRDefault="00280767">
      <w:pPr>
        <w:widowControl/>
        <w:spacing w:line="345" w:lineRule="atLeast"/>
        <w:ind w:firstLineChars="300" w:firstLine="632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 xml:space="preserve">联 系 人：许 隆     </w:t>
      </w: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 xml:space="preserve">电  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 xml:space="preserve">  </w:t>
      </w: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 xml:space="preserve">话：0591-87537593 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 xml:space="preserve">，13850134796    </w:t>
      </w: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>电子邮箱：</w:t>
      </w:r>
      <w:hyperlink r:id="rId8" w:history="1">
        <w:r>
          <w:rPr>
            <w:rFonts w:ascii="宋体" w:hAnsi="宋体" w:cs="宋体"/>
            <w:b/>
            <w:snapToGrid w:val="0"/>
            <w:color w:val="000000"/>
            <w:kern w:val="0"/>
            <w:szCs w:val="21"/>
          </w:rPr>
          <w:t>fjgymsxh@163.com</w:t>
        </w:r>
      </w:hyperlink>
    </w:p>
    <w:p w:rsidR="00EA55B8" w:rsidRDefault="00280767">
      <w:pPr>
        <w:widowControl/>
        <w:spacing w:line="345" w:lineRule="atLeast"/>
        <w:ind w:firstLineChars="300" w:firstLine="632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>地    址：福州市五一北路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23</w:t>
      </w: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>号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茂泰</w:t>
      </w: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>大厦</w:t>
      </w: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 xml:space="preserve">7层605室   </w:t>
      </w:r>
      <w:r>
        <w:rPr>
          <w:rFonts w:ascii="宋体" w:hAnsi="宋体" w:cs="宋体"/>
          <w:b/>
          <w:snapToGrid w:val="0"/>
          <w:color w:val="000000"/>
          <w:kern w:val="0"/>
          <w:szCs w:val="21"/>
        </w:rPr>
        <w:t>邮 编：350001</w:t>
      </w:r>
    </w:p>
    <w:p w:rsidR="00EA55B8" w:rsidRDefault="00280767">
      <w:pPr>
        <w:widowControl/>
        <w:numPr>
          <w:ilvl w:val="0"/>
          <w:numId w:val="2"/>
        </w:numPr>
        <w:spacing w:line="345" w:lineRule="atLeast"/>
        <w:ind w:firstLineChars="200" w:firstLine="422"/>
        <w:jc w:val="left"/>
        <w:rPr>
          <w:rFonts w:ascii="宋体" w:hAnsi="宋体" w:cs="宋体"/>
          <w:b/>
          <w:snapToGrid w:val="0"/>
          <w:color w:val="000000"/>
          <w:kern w:val="0"/>
          <w:szCs w:val="21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Cs w:val="21"/>
        </w:rPr>
        <w:t>德化县陶艺协会：林开阳18659225189、苏联旺：13960333616 邮箱：694632191@qq.com 。</w:t>
      </w:r>
    </w:p>
    <w:p w:rsidR="00EA55B8" w:rsidRDefault="00280767">
      <w:pPr>
        <w:widowControl/>
        <w:wordWrap w:val="0"/>
        <w:adjustRightInd w:val="0"/>
        <w:snapToGrid w:val="0"/>
        <w:spacing w:line="560" w:lineRule="exact"/>
        <w:rPr>
          <w:rFonts w:ascii="Helvetica" w:hAnsi="Helvetica" w:cs="宋体"/>
          <w:b/>
          <w:snapToGrid w:val="0"/>
          <w:color w:val="000000"/>
          <w:kern w:val="0"/>
          <w:sz w:val="32"/>
          <w:szCs w:val="32"/>
        </w:rPr>
      </w:pP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2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：</w:t>
      </w:r>
    </w:p>
    <w:p w:rsidR="00EA55B8" w:rsidRDefault="00280767">
      <w:pPr>
        <w:widowControl/>
        <w:spacing w:line="345" w:lineRule="atLeast"/>
        <w:jc w:val="center"/>
        <w:rPr>
          <w:rFonts w:ascii="宋体" w:hAnsi="宋体" w:cs="宋体"/>
          <w:b/>
          <w:snapToGrid w:val="0"/>
          <w:color w:val="000000"/>
          <w:kern w:val="0"/>
          <w:sz w:val="24"/>
          <w:szCs w:val="24"/>
        </w:rPr>
      </w:pP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福建省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0"/>
          <w:szCs w:val="30"/>
        </w:rPr>
        <w:t>第二届“陶艺杯”现场</w:t>
      </w:r>
      <w:r>
        <w:rPr>
          <w:rFonts w:ascii="Helvetica" w:hAnsi="Helvetica" w:cs="宋体" w:hint="eastAsia"/>
          <w:b/>
          <w:snapToGrid w:val="0"/>
          <w:color w:val="000000"/>
          <w:kern w:val="0"/>
          <w:sz w:val="32"/>
          <w:szCs w:val="32"/>
        </w:rPr>
        <w:t>陶瓷技能创作大赛参赛申明表</w:t>
      </w:r>
    </w:p>
    <w:tbl>
      <w:tblPr>
        <w:tblpPr w:leftFromText="180" w:rightFromText="180" w:vertAnchor="text" w:horzAnchor="page" w:tblpX="1105" w:tblpY="452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897"/>
        <w:gridCol w:w="7742"/>
      </w:tblGrid>
      <w:tr w:rsidR="00EA55B8">
        <w:trPr>
          <w:trHeight w:val="839"/>
        </w:trPr>
        <w:tc>
          <w:tcPr>
            <w:tcW w:w="1897" w:type="dxa"/>
            <w:tcBorders>
              <w:right w:val="single" w:sz="2" w:space="0" w:color="auto"/>
            </w:tcBorders>
          </w:tcPr>
          <w:p w:rsidR="00EA55B8" w:rsidRDefault="002807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7742" w:type="dxa"/>
            <w:tcBorders>
              <w:left w:val="single" w:sz="2" w:space="0" w:color="auto"/>
            </w:tcBorders>
          </w:tcPr>
          <w:p w:rsidR="00EA55B8" w:rsidRDefault="00EA55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55B8">
        <w:trPr>
          <w:trHeight w:val="839"/>
        </w:trPr>
        <w:tc>
          <w:tcPr>
            <w:tcW w:w="1897" w:type="dxa"/>
            <w:tcBorders>
              <w:right w:val="single" w:sz="2" w:space="0" w:color="auto"/>
            </w:tcBorders>
          </w:tcPr>
          <w:p w:rsidR="00EA55B8" w:rsidRDefault="002807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参赛者姓名</w:t>
            </w:r>
          </w:p>
        </w:tc>
        <w:tc>
          <w:tcPr>
            <w:tcW w:w="7742" w:type="dxa"/>
            <w:tcBorders>
              <w:left w:val="single" w:sz="2" w:space="0" w:color="auto"/>
            </w:tcBorders>
          </w:tcPr>
          <w:p w:rsidR="00EA55B8" w:rsidRDefault="00EA55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55B8">
        <w:trPr>
          <w:trHeight w:val="7411"/>
        </w:trPr>
        <w:tc>
          <w:tcPr>
            <w:tcW w:w="9639" w:type="dxa"/>
            <w:gridSpan w:val="2"/>
          </w:tcPr>
          <w:p w:rsidR="00EA55B8" w:rsidRDefault="0028076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参赛者声明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:</w:t>
            </w:r>
          </w:p>
          <w:p w:rsidR="00EA55B8" w:rsidRDefault="00280767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本人保证已确实了解福建省第二届“陶艺杯”现场陶瓷技能创作大赛的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各项规定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所参赛作品均为本人原创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绝无抄袭仿冒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并同意遵守各项规定参与竞赛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本人确认上述各项数据正确无误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一旦入围决选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亦将亲自到达现场参与创作比赛</w:t>
            </w:r>
            <w:r>
              <w:rPr>
                <w:rFonts w:ascii="仿宋_GB2312" w:eastAsia="仿宋_GB2312" w:hAnsi="PMingLiU"/>
                <w:sz w:val="28"/>
                <w:szCs w:val="28"/>
              </w:rPr>
              <w:t>,</w:t>
            </w:r>
            <w:r>
              <w:rPr>
                <w:rFonts w:ascii="仿宋_GB2312" w:eastAsia="仿宋_GB2312" w:hAnsi="PMingLiU" w:hint="eastAsia"/>
                <w:sz w:val="28"/>
                <w:szCs w:val="28"/>
              </w:rPr>
              <w:t>保证不会请人冒名顶替。如有不实，愿负一切法律责任</w:t>
            </w:r>
            <w:r>
              <w:rPr>
                <w:rFonts w:ascii="仿宋_GB2312" w:eastAsia="仿宋_GB2312" w:hAnsi="DFKai-SB" w:hint="eastAsia"/>
                <w:sz w:val="28"/>
                <w:szCs w:val="28"/>
              </w:rPr>
              <w:t>。</w:t>
            </w:r>
          </w:p>
          <w:p w:rsidR="00EA55B8" w:rsidRDefault="00EA55B8">
            <w:pPr>
              <w:rPr>
                <w:rFonts w:ascii="仿宋_GB2312" w:eastAsia="仿宋_GB2312" w:hAnsi="DFKai-SB"/>
                <w:sz w:val="28"/>
                <w:szCs w:val="28"/>
              </w:rPr>
            </w:pPr>
          </w:p>
          <w:p w:rsidR="00EA55B8" w:rsidRDefault="00280767">
            <w:pPr>
              <w:ind w:firstLineChars="148" w:firstLine="416"/>
              <w:rPr>
                <w:rFonts w:ascii="仿宋_GB2312" w:eastAsia="仿宋_GB2312" w:hAnsi="DFKai-SB"/>
                <w:b/>
                <w:sz w:val="28"/>
                <w:szCs w:val="28"/>
              </w:rPr>
            </w:pPr>
            <w:r>
              <w:rPr>
                <w:rFonts w:ascii="仿宋_GB2312" w:eastAsia="仿宋_GB2312" w:hAnsi="DFKai-SB" w:hint="eastAsia"/>
                <w:b/>
                <w:sz w:val="28"/>
                <w:szCs w:val="28"/>
              </w:rPr>
              <w:t>创作者签章</w:t>
            </w:r>
          </w:p>
          <w:p w:rsidR="00EA55B8" w:rsidRDefault="00280767">
            <w:pPr>
              <w:ind w:firstLineChars="150" w:firstLine="422"/>
              <w:rPr>
                <w:rFonts w:ascii="仿宋_GB2312" w:eastAsia="仿宋_GB2312" w:hAnsi="PMingLiU"/>
                <w:b/>
                <w:sz w:val="28"/>
                <w:szCs w:val="28"/>
              </w:rPr>
            </w:pPr>
            <w:r>
              <w:rPr>
                <w:rFonts w:ascii="仿宋_GB2312" w:eastAsia="仿宋_GB2312" w:hAnsi="DFKai-SB" w:hint="eastAsia"/>
                <w:b/>
                <w:sz w:val="28"/>
                <w:szCs w:val="28"/>
              </w:rPr>
              <w:t>姓</w:t>
            </w:r>
            <w:r>
              <w:rPr>
                <w:rFonts w:ascii="仿宋_GB2312" w:eastAsia="仿宋_GB2312" w:hAnsi="DFKai-SB"/>
                <w:b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DFKai-SB" w:hint="eastAsia"/>
                <w:b/>
                <w:sz w:val="28"/>
                <w:szCs w:val="28"/>
              </w:rPr>
              <w:t>名</w:t>
            </w:r>
            <w:r>
              <w:rPr>
                <w:rFonts w:ascii="仿宋_GB2312" w:eastAsia="仿宋_GB2312" w:hAnsi="PMingLiU" w:hint="eastAsia"/>
                <w:b/>
                <w:sz w:val="28"/>
                <w:szCs w:val="28"/>
              </w:rPr>
              <w:t>：</w:t>
            </w:r>
          </w:p>
          <w:p w:rsidR="00EA55B8" w:rsidRDefault="00280767">
            <w:pPr>
              <w:ind w:firstLineChars="150" w:firstLine="422"/>
              <w:rPr>
                <w:rFonts w:ascii="仿宋_GB2312" w:eastAsia="仿宋_GB2312" w:hAnsi="PMingLiU"/>
                <w:b/>
                <w:sz w:val="28"/>
                <w:szCs w:val="28"/>
              </w:rPr>
            </w:pPr>
            <w:r>
              <w:rPr>
                <w:rFonts w:ascii="仿宋_GB2312" w:eastAsia="仿宋_GB2312" w:hAnsi="DFKai-SB" w:hint="eastAsia"/>
                <w:b/>
                <w:sz w:val="28"/>
                <w:szCs w:val="28"/>
              </w:rPr>
              <w:t>身份证号码</w:t>
            </w:r>
            <w:r>
              <w:rPr>
                <w:rFonts w:ascii="仿宋_GB2312" w:eastAsia="仿宋_GB2312" w:hAnsi="PMingLiU" w:hint="eastAsia"/>
                <w:b/>
                <w:sz w:val="28"/>
                <w:szCs w:val="28"/>
              </w:rPr>
              <w:t>：</w:t>
            </w:r>
          </w:p>
          <w:p w:rsidR="00EA55B8" w:rsidRDefault="00EA55B8">
            <w:pPr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55B8">
        <w:trPr>
          <w:trHeight w:val="839"/>
        </w:trPr>
        <w:tc>
          <w:tcPr>
            <w:tcW w:w="9639" w:type="dxa"/>
            <w:gridSpan w:val="2"/>
          </w:tcPr>
          <w:p w:rsidR="00EA55B8" w:rsidRDefault="00280767">
            <w:pPr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以下栏目由大赛承办单位填写（参赛者请勿填写）</w:t>
            </w:r>
          </w:p>
        </w:tc>
      </w:tr>
      <w:tr w:rsidR="00EA55B8">
        <w:trPr>
          <w:trHeight w:val="1678"/>
        </w:trPr>
        <w:tc>
          <w:tcPr>
            <w:tcW w:w="1897" w:type="dxa"/>
          </w:tcPr>
          <w:p w:rsidR="00EA55B8" w:rsidRDefault="0028076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收件日期</w:t>
            </w:r>
          </w:p>
          <w:p w:rsidR="00EA55B8" w:rsidRDefault="00EA55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42" w:type="dxa"/>
          </w:tcPr>
          <w:p w:rsidR="00EA55B8" w:rsidRDefault="00280767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编号</w:t>
            </w:r>
          </w:p>
        </w:tc>
      </w:tr>
    </w:tbl>
    <w:p w:rsidR="00EA55B8" w:rsidRDefault="00EA55B8">
      <w:pPr>
        <w:widowControl/>
        <w:spacing w:line="345" w:lineRule="atLeast"/>
        <w:jc w:val="left"/>
        <w:rPr>
          <w:rFonts w:ascii="宋体" w:hAnsi="宋体" w:cs="宋体"/>
          <w:b/>
          <w:snapToGrid w:val="0"/>
          <w:color w:val="000000"/>
          <w:kern w:val="0"/>
          <w:sz w:val="24"/>
          <w:szCs w:val="24"/>
        </w:rPr>
      </w:pPr>
    </w:p>
    <w:p w:rsidR="00EA55B8" w:rsidRDefault="00EA55B8">
      <w:pPr>
        <w:ind w:firstLineChars="200" w:firstLine="420"/>
      </w:pPr>
    </w:p>
    <w:sectPr w:rsidR="00EA55B8" w:rsidSect="00EA55B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96" w:rsidRDefault="001B3596" w:rsidP="00CE55EA">
      <w:r>
        <w:separator/>
      </w:r>
    </w:p>
  </w:endnote>
  <w:endnote w:type="continuationSeparator" w:id="0">
    <w:p w:rsidR="001B3596" w:rsidRDefault="001B3596" w:rsidP="00CE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880F3C78" w:usb2="000A005E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96" w:rsidRDefault="001B3596" w:rsidP="00CE55EA">
      <w:r>
        <w:separator/>
      </w:r>
    </w:p>
  </w:footnote>
  <w:footnote w:type="continuationSeparator" w:id="0">
    <w:p w:rsidR="001B3596" w:rsidRDefault="001B3596" w:rsidP="00CE5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B44D74"/>
    <w:multiLevelType w:val="singleLevel"/>
    <w:tmpl w:val="CEB44D7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7026F5"/>
    <w:multiLevelType w:val="singleLevel"/>
    <w:tmpl w:val="637026F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156FCA"/>
    <w:rsid w:val="000A079B"/>
    <w:rsid w:val="001B3596"/>
    <w:rsid w:val="00280767"/>
    <w:rsid w:val="003E10F7"/>
    <w:rsid w:val="00725F74"/>
    <w:rsid w:val="007802A8"/>
    <w:rsid w:val="007F3CA7"/>
    <w:rsid w:val="00CD690E"/>
    <w:rsid w:val="00CE55EA"/>
    <w:rsid w:val="00D748E0"/>
    <w:rsid w:val="00D9157A"/>
    <w:rsid w:val="00DA6F59"/>
    <w:rsid w:val="00E9060D"/>
    <w:rsid w:val="00EA55B8"/>
    <w:rsid w:val="1C045048"/>
    <w:rsid w:val="38065D58"/>
    <w:rsid w:val="4B5539D0"/>
    <w:rsid w:val="5B0F7CDD"/>
    <w:rsid w:val="6B15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5B8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A55B8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4">
    <w:name w:val="header"/>
    <w:basedOn w:val="a"/>
    <w:qFormat/>
    <w:rsid w:val="00EA55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</w:rPr>
  </w:style>
  <w:style w:type="character" w:styleId="a5">
    <w:name w:val="page number"/>
    <w:basedOn w:val="a0"/>
    <w:uiPriority w:val="99"/>
    <w:unhideWhenUsed/>
    <w:qFormat/>
    <w:rsid w:val="00EA55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gymsxh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言午</dc:creator>
  <cp:lastModifiedBy>Administrator</cp:lastModifiedBy>
  <cp:revision>5</cp:revision>
  <dcterms:created xsi:type="dcterms:W3CDTF">2020-11-09T02:14:00Z</dcterms:created>
  <dcterms:modified xsi:type="dcterms:W3CDTF">2020-11-11T09:56:00Z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